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AA" w:rsidRDefault="00537AAA" w:rsidP="00537AAA">
      <w:pPr>
        <w:spacing w:line="360" w:lineRule="auto"/>
        <w:jc w:val="center"/>
        <w:rPr>
          <w:sz w:val="28"/>
          <w:szCs w:val="28"/>
        </w:rPr>
      </w:pPr>
      <w:r w:rsidRPr="00537AAA">
        <w:rPr>
          <w:sz w:val="28"/>
          <w:szCs w:val="28"/>
        </w:rPr>
        <w:t xml:space="preserve">СОГЛАШЕНИЕ О ПРЕДОСТАВЛЕНИИ СУБСИДИИ </w:t>
      </w:r>
      <w:r w:rsidRPr="00537AAA">
        <w:rPr>
          <w:spacing w:val="4"/>
          <w:sz w:val="28"/>
          <w:szCs w:val="28"/>
        </w:rPr>
        <w:t>16 СЕНТЯБРЯ 2014</w:t>
      </w:r>
      <w:r w:rsidRPr="00537AAA">
        <w:rPr>
          <w:color w:val="0000CC"/>
          <w:spacing w:val="4"/>
          <w:sz w:val="28"/>
          <w:szCs w:val="28"/>
        </w:rPr>
        <w:t> </w:t>
      </w:r>
      <w:r w:rsidRPr="00537AAA">
        <w:rPr>
          <w:spacing w:val="4"/>
          <w:sz w:val="28"/>
          <w:szCs w:val="28"/>
        </w:rPr>
        <w:t xml:space="preserve">Г. </w:t>
      </w:r>
      <w:r w:rsidRPr="00537AAA">
        <w:rPr>
          <w:sz w:val="28"/>
          <w:szCs w:val="28"/>
        </w:rPr>
        <w:t>№ 14.577.21.0102</w:t>
      </w:r>
    </w:p>
    <w:p w:rsidR="00537AAA" w:rsidRPr="00537AAA" w:rsidRDefault="00537AAA" w:rsidP="00537AAA">
      <w:pPr>
        <w:spacing w:line="360" w:lineRule="auto"/>
        <w:jc w:val="center"/>
        <w:rPr>
          <w:sz w:val="28"/>
          <w:szCs w:val="28"/>
        </w:rPr>
      </w:pPr>
    </w:p>
    <w:p w:rsidR="00537AAA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Краткая характеристика работ, выполненных на </w:t>
      </w:r>
      <w:r w:rsidR="006D43D3">
        <w:rPr>
          <w:bCs/>
          <w:sz w:val="28"/>
          <w:szCs w:val="28"/>
        </w:rPr>
        <w:t>третьем</w:t>
      </w:r>
      <w:r>
        <w:rPr>
          <w:bCs/>
          <w:sz w:val="28"/>
          <w:szCs w:val="28"/>
        </w:rPr>
        <w:t xml:space="preserve"> этапе </w:t>
      </w:r>
    </w:p>
    <w:p w:rsidR="00537AAA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537AAA" w:rsidRPr="002922E2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sz w:val="28"/>
          <w:szCs w:val="28"/>
        </w:rPr>
      </w:pPr>
      <w:r w:rsidRPr="002922E2">
        <w:rPr>
          <w:bCs/>
          <w:sz w:val="28"/>
          <w:szCs w:val="28"/>
        </w:rPr>
        <w:t xml:space="preserve">Создание </w:t>
      </w:r>
      <w:proofErr w:type="spellStart"/>
      <w:r w:rsidRPr="002922E2">
        <w:rPr>
          <w:bCs/>
          <w:sz w:val="28"/>
          <w:szCs w:val="28"/>
        </w:rPr>
        <w:t>энергоэффективного</w:t>
      </w:r>
      <w:proofErr w:type="spellEnd"/>
      <w:r w:rsidRPr="002922E2">
        <w:rPr>
          <w:bCs/>
          <w:sz w:val="28"/>
          <w:szCs w:val="28"/>
        </w:rPr>
        <w:t xml:space="preserve"> форсированного дизеля специального назначения размерностью 15/16 с литровой мощностью до 35 кВт/л пред</w:t>
      </w:r>
      <w:r w:rsidRPr="002922E2">
        <w:rPr>
          <w:bCs/>
          <w:sz w:val="28"/>
          <w:szCs w:val="28"/>
        </w:rPr>
        <w:t>у</w:t>
      </w:r>
      <w:r w:rsidRPr="002922E2">
        <w:rPr>
          <w:bCs/>
          <w:sz w:val="28"/>
          <w:szCs w:val="28"/>
        </w:rPr>
        <w:t>сматривает разработку, обоснование и реализацию технических решений, направленных на п</w:t>
      </w:r>
      <w:r w:rsidRPr="002922E2">
        <w:rPr>
          <w:color w:val="000000"/>
          <w:sz w:val="28"/>
          <w:szCs w:val="28"/>
        </w:rPr>
        <w:t xml:space="preserve">овышение надежности </w:t>
      </w:r>
      <w:r w:rsidR="002922E2" w:rsidRPr="002922E2">
        <w:rPr>
          <w:color w:val="000000"/>
          <w:sz w:val="28"/>
          <w:szCs w:val="28"/>
        </w:rPr>
        <w:t xml:space="preserve">деталей, узлов, систем дизеля, в том числе </w:t>
      </w:r>
      <w:r w:rsidRPr="002922E2">
        <w:rPr>
          <w:sz w:val="28"/>
          <w:szCs w:val="28"/>
        </w:rPr>
        <w:t>основных</w:t>
      </w:r>
      <w:r w:rsidR="00247433" w:rsidRPr="002922E2">
        <w:rPr>
          <w:sz w:val="28"/>
          <w:szCs w:val="28"/>
        </w:rPr>
        <w:t xml:space="preserve"> корпусных </w:t>
      </w:r>
      <w:r w:rsidRPr="002922E2">
        <w:rPr>
          <w:sz w:val="28"/>
          <w:szCs w:val="28"/>
        </w:rPr>
        <w:t>элементов</w:t>
      </w:r>
      <w:r w:rsidR="00247433" w:rsidRPr="002922E2">
        <w:rPr>
          <w:sz w:val="28"/>
          <w:szCs w:val="28"/>
        </w:rPr>
        <w:t>, экспериментальную проверку о</w:t>
      </w:r>
      <w:r w:rsidR="00247433" w:rsidRPr="002922E2">
        <w:rPr>
          <w:sz w:val="28"/>
          <w:szCs w:val="28"/>
        </w:rPr>
        <w:t>т</w:t>
      </w:r>
      <w:r w:rsidR="00247433" w:rsidRPr="002922E2">
        <w:rPr>
          <w:sz w:val="28"/>
          <w:szCs w:val="28"/>
        </w:rPr>
        <w:t xml:space="preserve">дельных технических решений для </w:t>
      </w:r>
      <w:r w:rsidRPr="002922E2">
        <w:rPr>
          <w:sz w:val="28"/>
          <w:szCs w:val="28"/>
        </w:rPr>
        <w:t>топливоподающей аппаратур</w:t>
      </w:r>
      <w:r w:rsidR="002922E2" w:rsidRPr="002922E2">
        <w:rPr>
          <w:sz w:val="28"/>
          <w:szCs w:val="28"/>
        </w:rPr>
        <w:t>ы и</w:t>
      </w:r>
      <w:r w:rsidR="00247433" w:rsidRPr="002922E2">
        <w:rPr>
          <w:sz w:val="28"/>
          <w:szCs w:val="28"/>
        </w:rPr>
        <w:t xml:space="preserve"> </w:t>
      </w:r>
      <w:proofErr w:type="spellStart"/>
      <w:r w:rsidR="00247433" w:rsidRPr="002922E2">
        <w:rPr>
          <w:sz w:val="28"/>
          <w:szCs w:val="28"/>
        </w:rPr>
        <w:t>триб</w:t>
      </w:r>
      <w:r w:rsidR="00247433" w:rsidRPr="002922E2">
        <w:rPr>
          <w:sz w:val="28"/>
          <w:szCs w:val="28"/>
        </w:rPr>
        <w:t>о</w:t>
      </w:r>
      <w:r w:rsidR="00247433" w:rsidRPr="002922E2">
        <w:rPr>
          <w:sz w:val="28"/>
          <w:szCs w:val="28"/>
        </w:rPr>
        <w:t>сопряжения</w:t>
      </w:r>
      <w:proofErr w:type="spellEnd"/>
      <w:r w:rsidR="00247433" w:rsidRPr="002922E2">
        <w:rPr>
          <w:sz w:val="28"/>
          <w:szCs w:val="28"/>
        </w:rPr>
        <w:t xml:space="preserve"> "поршень – цилиндр"</w:t>
      </w:r>
      <w:r w:rsidRPr="002922E2">
        <w:rPr>
          <w:sz w:val="28"/>
          <w:szCs w:val="28"/>
        </w:rPr>
        <w:t>.</w:t>
      </w:r>
      <w:r w:rsidR="002922E2" w:rsidRPr="002922E2">
        <w:rPr>
          <w:sz w:val="28"/>
          <w:szCs w:val="28"/>
        </w:rPr>
        <w:t xml:space="preserve"> Третий этап направлен на окончание в</w:t>
      </w:r>
      <w:r w:rsidR="002922E2" w:rsidRPr="002922E2">
        <w:rPr>
          <w:sz w:val="28"/>
          <w:szCs w:val="28"/>
        </w:rPr>
        <w:t>ы</w:t>
      </w:r>
      <w:r w:rsidR="002922E2" w:rsidRPr="002922E2">
        <w:rPr>
          <w:sz w:val="28"/>
          <w:szCs w:val="28"/>
        </w:rPr>
        <w:t>полнения расчетных исследований и подготовку к экспериментальным и</w:t>
      </w:r>
      <w:r w:rsidR="002922E2" w:rsidRPr="002922E2">
        <w:rPr>
          <w:sz w:val="28"/>
          <w:szCs w:val="28"/>
        </w:rPr>
        <w:t>с</w:t>
      </w:r>
      <w:r w:rsidR="002922E2" w:rsidRPr="002922E2">
        <w:rPr>
          <w:sz w:val="28"/>
          <w:szCs w:val="28"/>
        </w:rPr>
        <w:t>следованиям.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D164F">
        <w:rPr>
          <w:sz w:val="28"/>
          <w:szCs w:val="28"/>
        </w:rPr>
        <w:t>В результате</w:t>
      </w:r>
      <w:r w:rsidR="00247433">
        <w:rPr>
          <w:sz w:val="28"/>
          <w:szCs w:val="28"/>
        </w:rPr>
        <w:t xml:space="preserve"> выполнения третьего</w:t>
      </w:r>
      <w:r w:rsidRPr="000D164F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</w:t>
      </w:r>
      <w:r w:rsidRPr="000D164F">
        <w:rPr>
          <w:sz w:val="28"/>
          <w:szCs w:val="28"/>
        </w:rPr>
        <w:t xml:space="preserve"> этапа прикладных научных исследований по теме: «Исследование и разработка технических решений по созданию </w:t>
      </w:r>
      <w:proofErr w:type="spellStart"/>
      <w:r w:rsidRPr="000D164F">
        <w:rPr>
          <w:sz w:val="28"/>
          <w:szCs w:val="28"/>
        </w:rPr>
        <w:t>энергоэффективных</w:t>
      </w:r>
      <w:proofErr w:type="spellEnd"/>
      <w:r w:rsidRPr="000D164F">
        <w:rPr>
          <w:sz w:val="28"/>
          <w:szCs w:val="28"/>
        </w:rPr>
        <w:t xml:space="preserve"> форсированных дизелей специального назн</w:t>
      </w:r>
      <w:r w:rsidRPr="000D164F">
        <w:rPr>
          <w:sz w:val="28"/>
          <w:szCs w:val="28"/>
        </w:rPr>
        <w:t>а</w:t>
      </w:r>
      <w:r w:rsidRPr="000D164F">
        <w:rPr>
          <w:sz w:val="28"/>
          <w:szCs w:val="28"/>
        </w:rPr>
        <w:t>чения для наземных транспортных машин»:</w:t>
      </w:r>
    </w:p>
    <w:p w:rsidR="00247433" w:rsidRPr="00247433" w:rsidRDefault="00247433" w:rsidP="006D43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1 </w:t>
      </w:r>
      <w:r w:rsidR="002922E2">
        <w:rPr>
          <w:color w:val="000000"/>
          <w:sz w:val="28"/>
          <w:szCs w:val="28"/>
        </w:rPr>
        <w:t>р</w:t>
      </w:r>
      <w:r w:rsidRPr="00247433">
        <w:rPr>
          <w:sz w:val="28"/>
          <w:szCs w:val="28"/>
        </w:rPr>
        <w:t xml:space="preserve">азработаны методики компьютерного моделирования с помощью имеющихся систем компьютерного моделирования тепловой и механической </w:t>
      </w:r>
      <w:proofErr w:type="spellStart"/>
      <w:r w:rsidRPr="00247433">
        <w:rPr>
          <w:sz w:val="28"/>
          <w:szCs w:val="28"/>
        </w:rPr>
        <w:t>нагруженности</w:t>
      </w:r>
      <w:proofErr w:type="spellEnd"/>
      <w:r w:rsidRPr="00247433">
        <w:rPr>
          <w:sz w:val="28"/>
          <w:szCs w:val="28"/>
        </w:rPr>
        <w:t xml:space="preserve"> картера дизеля</w:t>
      </w:r>
      <w:r w:rsidR="002922E2">
        <w:rPr>
          <w:color w:val="000000"/>
          <w:sz w:val="28"/>
          <w:szCs w:val="28"/>
        </w:rPr>
        <w:t>;</w:t>
      </w:r>
    </w:p>
    <w:p w:rsidR="00247433" w:rsidRPr="00247433" w:rsidRDefault="002922E2" w:rsidP="006D43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п</w:t>
      </w:r>
      <w:r w:rsidR="00247433" w:rsidRPr="00247433">
        <w:rPr>
          <w:color w:val="000000"/>
          <w:sz w:val="28"/>
          <w:szCs w:val="28"/>
        </w:rPr>
        <w:t>роведено компьютерное моделирование и параметрические иссл</w:t>
      </w:r>
      <w:r w:rsidR="00247433" w:rsidRPr="00247433">
        <w:rPr>
          <w:color w:val="000000"/>
          <w:sz w:val="28"/>
          <w:szCs w:val="28"/>
        </w:rPr>
        <w:t>е</w:t>
      </w:r>
      <w:r w:rsidR="00247433" w:rsidRPr="00247433">
        <w:rPr>
          <w:color w:val="000000"/>
          <w:sz w:val="28"/>
          <w:szCs w:val="28"/>
        </w:rPr>
        <w:t xml:space="preserve">дования </w:t>
      </w:r>
      <w:proofErr w:type="spellStart"/>
      <w:r w:rsidR="00247433" w:rsidRPr="00247433">
        <w:rPr>
          <w:color w:val="000000"/>
          <w:sz w:val="28"/>
          <w:szCs w:val="28"/>
        </w:rPr>
        <w:t>нагруженности</w:t>
      </w:r>
      <w:proofErr w:type="spellEnd"/>
      <w:r w:rsidR="00247433" w:rsidRPr="00247433">
        <w:rPr>
          <w:color w:val="000000"/>
          <w:sz w:val="28"/>
          <w:szCs w:val="28"/>
        </w:rPr>
        <w:t xml:space="preserve"> картера дизеля</w:t>
      </w:r>
      <w:r>
        <w:rPr>
          <w:color w:val="000000"/>
          <w:sz w:val="28"/>
          <w:szCs w:val="28"/>
        </w:rPr>
        <w:t>;</w:t>
      </w:r>
    </w:p>
    <w:p w:rsidR="00247433" w:rsidRPr="00247433" w:rsidRDefault="00247433" w:rsidP="006D43D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3 </w:t>
      </w:r>
      <w:r w:rsidR="002922E2">
        <w:rPr>
          <w:sz w:val="28"/>
          <w:szCs w:val="28"/>
        </w:rPr>
        <w:t>с</w:t>
      </w:r>
      <w:r w:rsidRPr="00247433">
        <w:rPr>
          <w:sz w:val="28"/>
          <w:szCs w:val="28"/>
        </w:rPr>
        <w:t>опоставлены возможные технические решения для картера дизеля, выбраны и обоснованы их наиболее приемлемые варианты</w:t>
      </w:r>
      <w:r w:rsidR="002922E2">
        <w:rPr>
          <w:sz w:val="28"/>
          <w:szCs w:val="28"/>
        </w:rPr>
        <w:t>;</w:t>
      </w:r>
      <w:r w:rsidRPr="00247433">
        <w:rPr>
          <w:color w:val="000000"/>
          <w:sz w:val="28"/>
          <w:szCs w:val="28"/>
        </w:rPr>
        <w:t xml:space="preserve"> </w:t>
      </w:r>
    </w:p>
    <w:p w:rsidR="00247433" w:rsidRPr="00247433" w:rsidRDefault="00247433" w:rsidP="006D43D3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4 </w:t>
      </w:r>
      <w:r w:rsidR="002922E2">
        <w:rPr>
          <w:color w:val="000000"/>
          <w:sz w:val="28"/>
          <w:szCs w:val="28"/>
        </w:rPr>
        <w:t>р</w:t>
      </w:r>
      <w:r w:rsidRPr="00247433">
        <w:rPr>
          <w:sz w:val="28"/>
          <w:szCs w:val="28"/>
        </w:rPr>
        <w:t>азработана эксплуатационная документация на безмоторный стенд для исследования процессов впрыска топлива и смесеобразования в камере постоянного объёма</w:t>
      </w:r>
      <w:r w:rsidR="002922E2">
        <w:rPr>
          <w:sz w:val="28"/>
          <w:szCs w:val="28"/>
        </w:rPr>
        <w:t>;</w:t>
      </w:r>
    </w:p>
    <w:p w:rsidR="00247433" w:rsidRPr="00247433" w:rsidRDefault="00247433" w:rsidP="006D43D3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5 </w:t>
      </w:r>
      <w:r w:rsidR="002922E2">
        <w:rPr>
          <w:color w:val="000000"/>
          <w:sz w:val="28"/>
          <w:szCs w:val="28"/>
        </w:rPr>
        <w:t>и</w:t>
      </w:r>
      <w:r w:rsidRPr="00247433">
        <w:rPr>
          <w:sz w:val="28"/>
          <w:szCs w:val="28"/>
        </w:rPr>
        <w:t>зготовлены основные элементы топливоподающей аппаратуры (система топливоподачи аккумулирующего типа и система управления то</w:t>
      </w:r>
      <w:r w:rsidRPr="00247433">
        <w:rPr>
          <w:sz w:val="28"/>
          <w:szCs w:val="28"/>
        </w:rPr>
        <w:t>п</w:t>
      </w:r>
      <w:r w:rsidRPr="00247433">
        <w:rPr>
          <w:sz w:val="28"/>
          <w:szCs w:val="28"/>
        </w:rPr>
        <w:t>ливоподачей)</w:t>
      </w:r>
      <w:r w:rsidR="002922E2">
        <w:rPr>
          <w:color w:val="000000"/>
          <w:sz w:val="28"/>
          <w:szCs w:val="28"/>
        </w:rPr>
        <w:t>;</w:t>
      </w:r>
    </w:p>
    <w:p w:rsidR="00247433" w:rsidRPr="00247433" w:rsidRDefault="00247433" w:rsidP="006D43D3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6 </w:t>
      </w:r>
      <w:r w:rsidR="002922E2">
        <w:rPr>
          <w:color w:val="000000"/>
          <w:sz w:val="28"/>
          <w:szCs w:val="28"/>
        </w:rPr>
        <w:t>и</w:t>
      </w:r>
      <w:r w:rsidRPr="00247433">
        <w:rPr>
          <w:sz w:val="28"/>
          <w:szCs w:val="28"/>
        </w:rPr>
        <w:t>зготовлен безмоторный стенд для исследования процессов впрыска топлива и смесеобразования в камере постоянного объёма</w:t>
      </w:r>
      <w:r w:rsidR="002922E2">
        <w:rPr>
          <w:sz w:val="28"/>
          <w:szCs w:val="28"/>
        </w:rPr>
        <w:t>;</w:t>
      </w:r>
    </w:p>
    <w:p w:rsidR="00247433" w:rsidRPr="00247433" w:rsidRDefault="00247433" w:rsidP="006D43D3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7 </w:t>
      </w:r>
      <w:r w:rsidR="002922E2">
        <w:rPr>
          <w:sz w:val="28"/>
          <w:szCs w:val="28"/>
        </w:rPr>
        <w:t>д</w:t>
      </w:r>
      <w:r w:rsidRPr="00247433">
        <w:rPr>
          <w:sz w:val="28"/>
          <w:szCs w:val="28"/>
        </w:rPr>
        <w:t>ооборудована машина трения устройством для имитации возвра</w:t>
      </w:r>
      <w:r w:rsidRPr="00247433">
        <w:rPr>
          <w:sz w:val="28"/>
          <w:szCs w:val="28"/>
        </w:rPr>
        <w:t>т</w:t>
      </w:r>
      <w:r w:rsidRPr="00247433">
        <w:rPr>
          <w:sz w:val="28"/>
          <w:szCs w:val="28"/>
        </w:rPr>
        <w:t>но-поступательного движения сопрягаемых образцов</w:t>
      </w:r>
      <w:r w:rsidR="002922E2">
        <w:rPr>
          <w:sz w:val="28"/>
          <w:szCs w:val="28"/>
        </w:rPr>
        <w:t>;</w:t>
      </w:r>
    </w:p>
    <w:p w:rsidR="00247433" w:rsidRPr="00247433" w:rsidRDefault="00247433" w:rsidP="006D43D3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8 </w:t>
      </w:r>
      <w:r w:rsidR="002922E2">
        <w:rPr>
          <w:color w:val="000000"/>
          <w:sz w:val="28"/>
          <w:szCs w:val="28"/>
        </w:rPr>
        <w:t>р</w:t>
      </w:r>
      <w:r w:rsidRPr="00247433">
        <w:rPr>
          <w:sz w:val="28"/>
          <w:szCs w:val="28"/>
        </w:rPr>
        <w:t xml:space="preserve">азработана Программа и методика натурных экспериментальных исследований на машине трения по проверке </w:t>
      </w:r>
      <w:proofErr w:type="spellStart"/>
      <w:r w:rsidRPr="00247433">
        <w:rPr>
          <w:sz w:val="28"/>
          <w:szCs w:val="28"/>
        </w:rPr>
        <w:t>трибологических</w:t>
      </w:r>
      <w:proofErr w:type="spellEnd"/>
      <w:r w:rsidRPr="00247433">
        <w:rPr>
          <w:sz w:val="28"/>
          <w:szCs w:val="28"/>
        </w:rPr>
        <w:t xml:space="preserve"> параметров сопряжений цилиндропоршневой группы</w:t>
      </w:r>
      <w:r w:rsidR="002922E2">
        <w:rPr>
          <w:color w:val="000000"/>
          <w:sz w:val="28"/>
          <w:szCs w:val="28"/>
        </w:rPr>
        <w:t>;</w:t>
      </w:r>
    </w:p>
    <w:p w:rsidR="00247433" w:rsidRPr="00247433" w:rsidRDefault="00247433" w:rsidP="006D43D3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7433">
        <w:rPr>
          <w:color w:val="000000"/>
          <w:sz w:val="28"/>
          <w:szCs w:val="28"/>
        </w:rPr>
        <w:t xml:space="preserve">9 </w:t>
      </w:r>
      <w:r w:rsidR="002922E2">
        <w:rPr>
          <w:sz w:val="28"/>
          <w:szCs w:val="28"/>
        </w:rPr>
        <w:t>р</w:t>
      </w:r>
      <w:r w:rsidRPr="00247433">
        <w:rPr>
          <w:sz w:val="28"/>
          <w:szCs w:val="28"/>
        </w:rPr>
        <w:t>азработана Программа и методика натурных экспериментальных исследований на безмоторном стенде для исследования технических реш</w:t>
      </w:r>
      <w:r w:rsidRPr="00247433">
        <w:rPr>
          <w:sz w:val="28"/>
          <w:szCs w:val="28"/>
        </w:rPr>
        <w:t>е</w:t>
      </w:r>
      <w:r w:rsidRPr="00247433">
        <w:rPr>
          <w:sz w:val="28"/>
          <w:szCs w:val="28"/>
        </w:rPr>
        <w:t>ний по определению конструктивных и регулировочных параметров элеме</w:t>
      </w:r>
      <w:r w:rsidRPr="00247433">
        <w:rPr>
          <w:sz w:val="28"/>
          <w:szCs w:val="28"/>
        </w:rPr>
        <w:t>н</w:t>
      </w:r>
      <w:r w:rsidRPr="00247433">
        <w:rPr>
          <w:sz w:val="28"/>
          <w:szCs w:val="28"/>
        </w:rPr>
        <w:t>тов топливоподающей аппаратуры на основании анализа процессов впрыска топлива и смесеобразования в камере постоянного объёма</w:t>
      </w:r>
      <w:r w:rsidRPr="00247433">
        <w:rPr>
          <w:color w:val="000000"/>
          <w:sz w:val="28"/>
          <w:szCs w:val="28"/>
        </w:rPr>
        <w:t>;</w:t>
      </w:r>
    </w:p>
    <w:p w:rsidR="00247433" w:rsidRPr="00247433" w:rsidRDefault="00247433" w:rsidP="006D43D3">
      <w:pPr>
        <w:widowControl w:val="0"/>
        <w:tabs>
          <w:tab w:val="left" w:pos="619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7433">
        <w:rPr>
          <w:rFonts w:eastAsia="Times New Roman"/>
          <w:color w:val="000000"/>
          <w:sz w:val="28"/>
          <w:szCs w:val="28"/>
        </w:rPr>
        <w:t xml:space="preserve">10 </w:t>
      </w:r>
      <w:r w:rsidR="002922E2">
        <w:rPr>
          <w:rFonts w:eastAsia="Times New Roman"/>
          <w:color w:val="000000"/>
          <w:sz w:val="28"/>
          <w:szCs w:val="28"/>
        </w:rPr>
        <w:t>и</w:t>
      </w:r>
      <w:r w:rsidRPr="00247433">
        <w:rPr>
          <w:sz w:val="28"/>
          <w:szCs w:val="28"/>
        </w:rPr>
        <w:t>зготовлены основные элементы кривошипно-шатунного механи</w:t>
      </w:r>
      <w:r w:rsidRPr="00247433">
        <w:rPr>
          <w:sz w:val="28"/>
          <w:szCs w:val="28"/>
        </w:rPr>
        <w:t>з</w:t>
      </w:r>
      <w:r w:rsidRPr="00247433">
        <w:rPr>
          <w:sz w:val="28"/>
          <w:szCs w:val="28"/>
        </w:rPr>
        <w:t>ма и корпус дизеля, основные элементы, ограничивающие внутрицилиндр</w:t>
      </w:r>
      <w:r w:rsidRPr="00247433">
        <w:rPr>
          <w:sz w:val="28"/>
          <w:szCs w:val="28"/>
        </w:rPr>
        <w:t>о</w:t>
      </w:r>
      <w:r w:rsidRPr="00247433">
        <w:rPr>
          <w:sz w:val="28"/>
          <w:szCs w:val="28"/>
        </w:rPr>
        <w:t>вое пространство.</w:t>
      </w:r>
    </w:p>
    <w:p w:rsidR="00247433" w:rsidRDefault="00537AAA" w:rsidP="006D43D3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компьютерного моделирования и параметрических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следований для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форсированного дизеля рекомендованы</w:t>
      </w:r>
      <w:r w:rsidR="00247433">
        <w:rPr>
          <w:sz w:val="28"/>
          <w:szCs w:val="28"/>
        </w:rPr>
        <w:t xml:space="preserve"> конструктивные мероприятия по усилению картера дизеля</w:t>
      </w:r>
      <w:r w:rsidR="006D43D3">
        <w:rPr>
          <w:sz w:val="28"/>
          <w:szCs w:val="28"/>
        </w:rPr>
        <w:t>.</w:t>
      </w:r>
    </w:p>
    <w:p w:rsidR="002922E2" w:rsidRPr="006D43D3" w:rsidRDefault="002922E2" w:rsidP="006D43D3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6D43D3">
        <w:rPr>
          <w:sz w:val="28"/>
          <w:szCs w:val="28"/>
        </w:rPr>
        <w:t xml:space="preserve">Разработан комплект эксплуатационной документации </w:t>
      </w:r>
      <w:r w:rsidR="006D43D3">
        <w:rPr>
          <w:sz w:val="28"/>
          <w:szCs w:val="28"/>
        </w:rPr>
        <w:t xml:space="preserve">на </w:t>
      </w:r>
      <w:r w:rsidR="006D43D3" w:rsidRPr="00247433">
        <w:rPr>
          <w:sz w:val="28"/>
          <w:szCs w:val="28"/>
        </w:rPr>
        <w:t>безмото</w:t>
      </w:r>
      <w:r w:rsidR="006D43D3" w:rsidRPr="00247433">
        <w:rPr>
          <w:sz w:val="28"/>
          <w:szCs w:val="28"/>
        </w:rPr>
        <w:t>р</w:t>
      </w:r>
      <w:r w:rsidR="006D43D3" w:rsidRPr="00247433">
        <w:rPr>
          <w:sz w:val="28"/>
          <w:szCs w:val="28"/>
        </w:rPr>
        <w:t>н</w:t>
      </w:r>
      <w:r w:rsidR="006D43D3">
        <w:rPr>
          <w:sz w:val="28"/>
          <w:szCs w:val="28"/>
        </w:rPr>
        <w:t>ый</w:t>
      </w:r>
      <w:r w:rsidR="006D43D3" w:rsidRPr="00247433">
        <w:rPr>
          <w:sz w:val="28"/>
          <w:szCs w:val="28"/>
        </w:rPr>
        <w:t xml:space="preserve"> стенд для исследования технических решений по определению конс</w:t>
      </w:r>
      <w:r w:rsidR="006D43D3" w:rsidRPr="00247433">
        <w:rPr>
          <w:sz w:val="28"/>
          <w:szCs w:val="28"/>
        </w:rPr>
        <w:t>т</w:t>
      </w:r>
      <w:r w:rsidR="006D43D3" w:rsidRPr="00247433">
        <w:rPr>
          <w:sz w:val="28"/>
          <w:szCs w:val="28"/>
        </w:rPr>
        <w:t>руктивных и регулировочных параметров элементов топливоподающей а</w:t>
      </w:r>
      <w:r w:rsidR="006D43D3" w:rsidRPr="00247433">
        <w:rPr>
          <w:sz w:val="28"/>
          <w:szCs w:val="28"/>
        </w:rPr>
        <w:t>п</w:t>
      </w:r>
      <w:r w:rsidR="006D43D3" w:rsidRPr="00247433">
        <w:rPr>
          <w:sz w:val="28"/>
          <w:szCs w:val="28"/>
        </w:rPr>
        <w:t>паратуры на основании анализа процессов впрыска топлива и смесеобразов</w:t>
      </w:r>
      <w:r w:rsidR="006D43D3" w:rsidRPr="00247433">
        <w:rPr>
          <w:sz w:val="28"/>
          <w:szCs w:val="28"/>
        </w:rPr>
        <w:t>а</w:t>
      </w:r>
      <w:r w:rsidR="006D43D3" w:rsidRPr="00247433">
        <w:rPr>
          <w:sz w:val="28"/>
          <w:szCs w:val="28"/>
        </w:rPr>
        <w:t>ния в камере постоянного объёма</w:t>
      </w:r>
      <w:r w:rsidRPr="006D43D3">
        <w:rPr>
          <w:sz w:val="28"/>
          <w:szCs w:val="28"/>
        </w:rPr>
        <w:t>.</w:t>
      </w:r>
    </w:p>
    <w:p w:rsidR="004B4C13" w:rsidRPr="006D43D3" w:rsidRDefault="006D43D3" w:rsidP="006D43D3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работы и полученные результаты полностью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требованиям Технического задания и Плана-графика выполнения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</w:t>
      </w:r>
      <w:r w:rsidRPr="006D43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43D3">
        <w:rPr>
          <w:sz w:val="28"/>
          <w:szCs w:val="28"/>
        </w:rPr>
        <w:t xml:space="preserve">оглашению о предоставлении субсидии </w:t>
      </w:r>
      <w:r>
        <w:rPr>
          <w:sz w:val="28"/>
          <w:szCs w:val="28"/>
        </w:rPr>
        <w:t>от 16 сентября 2014 г. № </w:t>
      </w:r>
      <w:r w:rsidRPr="006D43D3">
        <w:rPr>
          <w:sz w:val="28"/>
          <w:szCs w:val="28"/>
        </w:rPr>
        <w:t>14.577.21.0102</w:t>
      </w:r>
      <w:r>
        <w:rPr>
          <w:sz w:val="28"/>
          <w:szCs w:val="28"/>
        </w:rPr>
        <w:t>.</w:t>
      </w:r>
    </w:p>
    <w:sectPr w:rsidR="004B4C13" w:rsidRPr="006D43D3" w:rsidSect="004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37AAA"/>
    <w:rsid w:val="000854B4"/>
    <w:rsid w:val="000B7EDD"/>
    <w:rsid w:val="00247433"/>
    <w:rsid w:val="002922E2"/>
    <w:rsid w:val="004B4C13"/>
    <w:rsid w:val="00537AAA"/>
    <w:rsid w:val="006D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433"/>
    <w:rPr>
      <w:rFonts w:eastAsiaTheme="minorEastAsia"/>
      <w:lang w:eastAsia="ru-RU"/>
    </w:rPr>
  </w:style>
  <w:style w:type="paragraph" w:customStyle="1" w:styleId="ConsNonformat">
    <w:name w:val="ConsNonformat"/>
    <w:rsid w:val="006D4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</dc:creator>
  <cp:lastModifiedBy>hna</cp:lastModifiedBy>
  <cp:revision>2</cp:revision>
  <dcterms:created xsi:type="dcterms:W3CDTF">2016-02-01T05:46:00Z</dcterms:created>
  <dcterms:modified xsi:type="dcterms:W3CDTF">2016-02-01T05:46:00Z</dcterms:modified>
</cp:coreProperties>
</file>